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1817E" w14:textId="77777777" w:rsidR="00C2148B" w:rsidRPr="00C2148B" w:rsidRDefault="00C2148B" w:rsidP="00C2148B">
      <w:pPr>
        <w:spacing w:before="100" w:beforeAutospacing="1" w:after="100" w:afterAutospacing="1" w:line="300" w:lineRule="atLeast"/>
        <w:outlineLvl w:val="1"/>
        <w:rPr>
          <w:rFonts w:ascii="Segoe UI" w:eastAsia="Times New Roman" w:hAnsi="Segoe UI" w:cs="Segoe UI"/>
          <w:b/>
          <w:bCs/>
          <w:kern w:val="0"/>
          <w:sz w:val="36"/>
          <w:szCs w:val="36"/>
          <w:lang w:eastAsia="de-DE"/>
          <w14:ligatures w14:val="none"/>
        </w:rPr>
      </w:pPr>
      <w:r w:rsidRPr="00C2148B">
        <w:rPr>
          <w:rFonts w:ascii="Segoe UI" w:eastAsia="Times New Roman" w:hAnsi="Segoe UI" w:cs="Segoe UI"/>
          <w:b/>
          <w:bCs/>
          <w:kern w:val="0"/>
          <w:sz w:val="36"/>
          <w:szCs w:val="36"/>
          <w:lang w:eastAsia="de-DE"/>
          <w14:ligatures w14:val="none"/>
        </w:rPr>
        <w:t>Südtiroler in der Welt bei der Weltbundtagung in Klagenfurt</w:t>
      </w:r>
    </w:p>
    <w:p w14:paraId="2911B5E9" w14:textId="4D3263BD" w:rsidR="00C2148B" w:rsidRPr="00C2148B" w:rsidRDefault="00C2148B" w:rsidP="00C2148B">
      <w:p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C2148B">
        <w:rPr>
          <w:rFonts w:ascii="Segoe UI" w:eastAsia="Times New Roman" w:hAnsi="Segoe UI" w:cs="Segoe UI"/>
          <w:b/>
          <w:bCs/>
          <w:kern w:val="0"/>
          <w:sz w:val="21"/>
          <w:szCs w:val="21"/>
          <w:lang w:eastAsia="de-DE"/>
          <w14:ligatures w14:val="none"/>
        </w:rPr>
        <w:t>Klagenfurt/Bozen</w:t>
      </w:r>
      <w:r w:rsidRPr="00C2148B">
        <w:rPr>
          <w:rFonts w:ascii="Segoe UI" w:eastAsia="Times New Roman" w:hAnsi="Segoe UI" w:cs="Segoe UI"/>
          <w:kern w:val="0"/>
          <w:sz w:val="21"/>
          <w:szCs w:val="21"/>
          <w:lang w:eastAsia="de-DE"/>
          <w14:ligatures w14:val="none"/>
        </w:rPr>
        <w:t xml:space="preserve"> – Vom 3. bis 6. September fand in Klagenfurt die diesjährige Weltbundtagung des Weltbund Österreich statt. Unter dem Motto „Weltweit Freunde“ kamen rund 300 Auslandsösterreicherinnen und Auslandsösterreicher aus vier Kontinenten zusammen, um aktuelle Anliegen der Auslandsgemeinschaft zu diskutieren und den Austausch mit der Heimat zu pflegen.</w:t>
      </w:r>
    </w:p>
    <w:p w14:paraId="277C7E24" w14:textId="77777777" w:rsidR="00C2148B" w:rsidRPr="00C2148B" w:rsidRDefault="00C2148B" w:rsidP="00C2148B">
      <w:p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C2148B">
        <w:rPr>
          <w:rFonts w:ascii="Segoe UI" w:eastAsia="Times New Roman" w:hAnsi="Segoe UI" w:cs="Segoe UI"/>
          <w:kern w:val="0"/>
          <w:sz w:val="21"/>
          <w:szCs w:val="21"/>
          <w:lang w:eastAsia="de-DE"/>
          <w14:ligatures w14:val="none"/>
        </w:rPr>
        <w:t xml:space="preserve">Auch der Verein </w:t>
      </w:r>
      <w:r w:rsidRPr="00C2148B">
        <w:rPr>
          <w:rFonts w:ascii="Segoe UI" w:eastAsia="Times New Roman" w:hAnsi="Segoe UI" w:cs="Segoe UI"/>
          <w:b/>
          <w:bCs/>
          <w:kern w:val="0"/>
          <w:sz w:val="21"/>
          <w:szCs w:val="21"/>
          <w:lang w:eastAsia="de-DE"/>
          <w14:ligatures w14:val="none"/>
        </w:rPr>
        <w:t>Südtiroler in der Welt</w:t>
      </w:r>
      <w:r w:rsidRPr="00C2148B">
        <w:rPr>
          <w:rFonts w:ascii="Segoe UI" w:eastAsia="Times New Roman" w:hAnsi="Segoe UI" w:cs="Segoe UI"/>
          <w:kern w:val="0"/>
          <w:sz w:val="21"/>
          <w:szCs w:val="21"/>
          <w:lang w:eastAsia="de-DE"/>
          <w14:ligatures w14:val="none"/>
        </w:rPr>
        <w:t xml:space="preserve"> war mit einer Delegation vertreten. An der Tagung nahmen Vorstandsvorsitzender </w:t>
      </w:r>
      <w:r w:rsidRPr="00C2148B">
        <w:rPr>
          <w:rFonts w:ascii="Segoe UI" w:eastAsia="Times New Roman" w:hAnsi="Segoe UI" w:cs="Segoe UI"/>
          <w:b/>
          <w:bCs/>
          <w:kern w:val="0"/>
          <w:sz w:val="21"/>
          <w:szCs w:val="21"/>
          <w:lang w:eastAsia="de-DE"/>
          <w14:ligatures w14:val="none"/>
        </w:rPr>
        <w:t>Werner Atz</w:t>
      </w:r>
      <w:r w:rsidRPr="00C2148B">
        <w:rPr>
          <w:rFonts w:ascii="Segoe UI" w:eastAsia="Times New Roman" w:hAnsi="Segoe UI" w:cs="Segoe UI"/>
          <w:kern w:val="0"/>
          <w:sz w:val="21"/>
          <w:szCs w:val="21"/>
          <w:lang w:eastAsia="de-DE"/>
          <w14:ligatures w14:val="none"/>
        </w:rPr>
        <w:t xml:space="preserve">, </w:t>
      </w:r>
      <w:r w:rsidRPr="00C2148B">
        <w:rPr>
          <w:rFonts w:ascii="Segoe UI" w:eastAsia="Times New Roman" w:hAnsi="Segoe UI" w:cs="Segoe UI"/>
          <w:b/>
          <w:bCs/>
          <w:kern w:val="0"/>
          <w:sz w:val="21"/>
          <w:szCs w:val="21"/>
          <w:lang w:eastAsia="de-DE"/>
          <w14:ligatures w14:val="none"/>
        </w:rPr>
        <w:t>Jenny Pech</w:t>
      </w:r>
      <w:r w:rsidRPr="00C2148B">
        <w:rPr>
          <w:rFonts w:ascii="Segoe UI" w:eastAsia="Times New Roman" w:hAnsi="Segoe UI" w:cs="Segoe UI"/>
          <w:kern w:val="0"/>
          <w:sz w:val="21"/>
          <w:szCs w:val="21"/>
          <w:lang w:eastAsia="de-DE"/>
          <w14:ligatures w14:val="none"/>
        </w:rPr>
        <w:t xml:space="preserve">, </w:t>
      </w:r>
      <w:r w:rsidRPr="00C2148B">
        <w:rPr>
          <w:rFonts w:ascii="Segoe UI" w:eastAsia="Times New Roman" w:hAnsi="Segoe UI" w:cs="Segoe UI"/>
          <w:b/>
          <w:bCs/>
          <w:kern w:val="0"/>
          <w:sz w:val="21"/>
          <w:szCs w:val="21"/>
          <w:lang w:eastAsia="de-DE"/>
          <w14:ligatures w14:val="none"/>
        </w:rPr>
        <w:t>Ingrid und Karl Fink</w:t>
      </w:r>
      <w:r w:rsidRPr="00C2148B">
        <w:rPr>
          <w:rFonts w:ascii="Segoe UI" w:eastAsia="Times New Roman" w:hAnsi="Segoe UI" w:cs="Segoe UI"/>
          <w:kern w:val="0"/>
          <w:sz w:val="21"/>
          <w:szCs w:val="21"/>
          <w:lang w:eastAsia="de-DE"/>
          <w14:ligatures w14:val="none"/>
        </w:rPr>
        <w:t xml:space="preserve"> sowie </w:t>
      </w:r>
      <w:r w:rsidRPr="00C2148B">
        <w:rPr>
          <w:rFonts w:ascii="Segoe UI" w:eastAsia="Times New Roman" w:hAnsi="Segoe UI" w:cs="Segoe UI"/>
          <w:b/>
          <w:bCs/>
          <w:kern w:val="0"/>
          <w:sz w:val="21"/>
          <w:szCs w:val="21"/>
          <w:lang w:eastAsia="de-DE"/>
          <w14:ligatures w14:val="none"/>
        </w:rPr>
        <w:t>Martha Stocker</w:t>
      </w:r>
      <w:r w:rsidRPr="00C2148B">
        <w:rPr>
          <w:rFonts w:ascii="Segoe UI" w:eastAsia="Times New Roman" w:hAnsi="Segoe UI" w:cs="Segoe UI"/>
          <w:kern w:val="0"/>
          <w:sz w:val="21"/>
          <w:szCs w:val="21"/>
          <w:lang w:eastAsia="de-DE"/>
          <w14:ligatures w14:val="none"/>
        </w:rPr>
        <w:t xml:space="preserve"> teil. Die Veranstaltung bot Gelegenheit, Kontakte zu Vertretern zahlreicher Auslandsvereine zu vertiefen und Erfahrungen über die Pflege der kulturellen Identität und die Verbindung zur Heimat auszutauschen.</w:t>
      </w:r>
    </w:p>
    <w:p w14:paraId="6E000464" w14:textId="494F54C9" w:rsidR="00C2148B" w:rsidRDefault="00C2148B" w:rsidP="00C2148B">
      <w:p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C2148B">
        <w:rPr>
          <w:rFonts w:ascii="Segoe UI" w:eastAsia="Times New Roman" w:hAnsi="Segoe UI" w:cs="Segoe UI"/>
          <w:kern w:val="0"/>
          <w:sz w:val="21"/>
          <w:szCs w:val="21"/>
          <w:lang w:eastAsia="de-DE"/>
          <w14:ligatures w14:val="none"/>
        </w:rPr>
        <w:t>Im Mittelpunkt der Tagung standen Fragen der Heimatverbundenheit, der Interessenvertretung von im Ausland lebenden Menschen sowie aktuelle Themen rund um Staatsbürgerschaft, politische Mitbestimmung und die Zusammenarbeit zwischen den Auslandsorganisationen. Der Weltbund Österreich versteht sich als Stimme von Hunderttausenden Landsleuten, die außerhalb Österreichs leben, und setzt sich für deren Anliegen ein.</w:t>
      </w:r>
    </w:p>
    <w:p w14:paraId="5CD98F15" w14:textId="3C23BAAE" w:rsidR="003D3BD7" w:rsidRDefault="003D3BD7" w:rsidP="003D3BD7">
      <w:pPr>
        <w:spacing w:after="0" w:line="300" w:lineRule="atLeast"/>
        <w:rPr>
          <w:rFonts w:ascii="Segoe UI" w:eastAsia="Times New Roman" w:hAnsi="Segoe UI" w:cs="Segoe UI"/>
          <w:kern w:val="0"/>
          <w:sz w:val="21"/>
          <w:szCs w:val="21"/>
          <w:lang w:eastAsia="de-DE"/>
          <w14:ligatures w14:val="none"/>
        </w:rPr>
      </w:pPr>
      <w:r w:rsidRPr="003D3BD7">
        <w:rPr>
          <w:rFonts w:ascii="Segoe UI" w:eastAsia="Times New Roman" w:hAnsi="Segoe UI" w:cs="Segoe UI"/>
          <w:kern w:val="0"/>
          <w:sz w:val="21"/>
          <w:szCs w:val="21"/>
          <w:lang w:eastAsia="de-DE"/>
          <w14:ligatures w14:val="none"/>
        </w:rPr>
        <w:t xml:space="preserve">Neben den Arbeitssitzungen und dem offiziellen Tagungsprogramm begeisterte auch ein vielfältiges Rahmenprogramm. Zu den Höhepunkten zählte ein Konzert der weltberühmten </w:t>
      </w:r>
      <w:r w:rsidRPr="003D3BD7">
        <w:rPr>
          <w:rFonts w:ascii="Segoe UI" w:eastAsia="Times New Roman" w:hAnsi="Segoe UI" w:cs="Segoe UI"/>
          <w:b/>
          <w:bCs/>
          <w:kern w:val="0"/>
          <w:sz w:val="21"/>
          <w:szCs w:val="21"/>
          <w:lang w:eastAsia="de-DE"/>
          <w14:ligatures w14:val="none"/>
        </w:rPr>
        <w:t>Wiener Sängerknaben</w:t>
      </w:r>
      <w:r w:rsidRPr="003D3BD7">
        <w:rPr>
          <w:rFonts w:ascii="Segoe UI" w:eastAsia="Times New Roman" w:hAnsi="Segoe UI" w:cs="Segoe UI"/>
          <w:kern w:val="0"/>
          <w:sz w:val="21"/>
          <w:szCs w:val="21"/>
          <w:lang w:eastAsia="de-DE"/>
          <w14:ligatures w14:val="none"/>
        </w:rPr>
        <w:t xml:space="preserve">, das bei den Teilnehmerinnen und Teilnehmern großen Anklang fand. Eindrucksvoll war zudem der Festakt im historischen </w:t>
      </w:r>
      <w:r w:rsidRPr="003D3BD7">
        <w:rPr>
          <w:rFonts w:ascii="Segoe UI" w:eastAsia="Times New Roman" w:hAnsi="Segoe UI" w:cs="Segoe UI"/>
          <w:b/>
          <w:bCs/>
          <w:kern w:val="0"/>
          <w:sz w:val="21"/>
          <w:szCs w:val="21"/>
          <w:lang w:eastAsia="de-DE"/>
          <w14:ligatures w14:val="none"/>
        </w:rPr>
        <w:t>Wappensaal des Kärntner Landhauses</w:t>
      </w:r>
      <w:r w:rsidRPr="003D3BD7">
        <w:rPr>
          <w:rFonts w:ascii="Segoe UI" w:eastAsia="Times New Roman" w:hAnsi="Segoe UI" w:cs="Segoe UI"/>
          <w:kern w:val="0"/>
          <w:sz w:val="21"/>
          <w:szCs w:val="21"/>
          <w:lang w:eastAsia="de-DE"/>
          <w14:ligatures w14:val="none"/>
        </w:rPr>
        <w:t>, einem der bedeutendsten repräsentativen Räume Österreichs. Dort wurde auch die Auszeichnung des „Weltösterreichers des Jahres“ vorgenommen.</w:t>
      </w:r>
    </w:p>
    <w:p w14:paraId="1C69D6C9" w14:textId="77777777" w:rsidR="003D3BD7" w:rsidRPr="00C2148B" w:rsidRDefault="003D3BD7" w:rsidP="003D3BD7">
      <w:pPr>
        <w:spacing w:after="0" w:line="300" w:lineRule="atLeast"/>
        <w:rPr>
          <w:rFonts w:ascii="Segoe UI" w:eastAsia="Times New Roman" w:hAnsi="Segoe UI" w:cs="Segoe UI"/>
          <w:kern w:val="0"/>
          <w:sz w:val="21"/>
          <w:szCs w:val="21"/>
          <w:lang w:eastAsia="de-DE"/>
          <w14:ligatures w14:val="none"/>
        </w:rPr>
      </w:pPr>
    </w:p>
    <w:p w14:paraId="75E20339" w14:textId="77777777" w:rsidR="00C2148B" w:rsidRPr="00C2148B" w:rsidRDefault="00C2148B" w:rsidP="00C2148B">
      <w:p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C2148B">
        <w:rPr>
          <w:rFonts w:ascii="Segoe UI" w:eastAsia="Times New Roman" w:hAnsi="Segoe UI" w:cs="Segoe UI"/>
          <w:kern w:val="0"/>
          <w:sz w:val="21"/>
          <w:szCs w:val="21"/>
          <w:lang w:eastAsia="de-DE"/>
          <w14:ligatures w14:val="none"/>
        </w:rPr>
        <w:t xml:space="preserve">Für die Vertreterinnen und Vertreter von </w:t>
      </w:r>
      <w:r w:rsidRPr="00C2148B">
        <w:rPr>
          <w:rFonts w:ascii="Segoe UI" w:eastAsia="Times New Roman" w:hAnsi="Segoe UI" w:cs="Segoe UI"/>
          <w:b/>
          <w:bCs/>
          <w:kern w:val="0"/>
          <w:sz w:val="21"/>
          <w:szCs w:val="21"/>
          <w:lang w:eastAsia="de-DE"/>
          <w14:ligatures w14:val="none"/>
        </w:rPr>
        <w:t>Südtiroler in der Welt</w:t>
      </w:r>
      <w:r w:rsidRPr="00C2148B">
        <w:rPr>
          <w:rFonts w:ascii="Segoe UI" w:eastAsia="Times New Roman" w:hAnsi="Segoe UI" w:cs="Segoe UI"/>
          <w:kern w:val="0"/>
          <w:sz w:val="21"/>
          <w:szCs w:val="21"/>
          <w:lang w:eastAsia="de-DE"/>
          <w14:ligatures w14:val="none"/>
        </w:rPr>
        <w:t xml:space="preserve"> bot die Tagung die Möglichkeit, bestehende Kontakte zu pflegen und neue Verbindungen zu knüpfen. Gleichzeitig wurde deutlich, wie wichtig Vereine und Netzwerke für Menschen sind, die fern ihrer Heimat leben, den Bezug zu ihren Wurzeln jedoch bewahren möchten.</w:t>
      </w:r>
    </w:p>
    <w:p w14:paraId="7AA29AA3" w14:textId="77777777" w:rsidR="00C2148B" w:rsidRDefault="00C2148B" w:rsidP="00C2148B">
      <w:p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C2148B">
        <w:rPr>
          <w:rFonts w:ascii="Segoe UI" w:eastAsia="Times New Roman" w:hAnsi="Segoe UI" w:cs="Segoe UI"/>
          <w:kern w:val="0"/>
          <w:sz w:val="21"/>
          <w:szCs w:val="21"/>
          <w:lang w:eastAsia="de-DE"/>
          <w14:ligatures w14:val="none"/>
        </w:rPr>
        <w:t>Die Weltbundtagung unterstrich einmal mehr die Bedeutung des internationalen Austauschs und der grenzüberschreitenden Zusammenarbeit. Für die Südtiroler Delegation war die Teilnahme ein wertvoller Beitrag zur Pflege der Beziehungen mit anderen Auslandsgemeinschaften und ein Zeichen gelebter Verbundenheit mit der Heimat.</w:t>
      </w:r>
    </w:p>
    <w:p w14:paraId="665F9A62" w14:textId="77777777" w:rsidR="007D203A" w:rsidRPr="00832746" w:rsidRDefault="007D203A" w:rsidP="007D203A">
      <w:pPr>
        <w:spacing w:before="100" w:beforeAutospacing="1" w:after="100" w:afterAutospacing="1" w:line="300" w:lineRule="atLeast"/>
        <w:rPr>
          <w:rFonts w:ascii="Segoe UI" w:eastAsia="Times New Roman" w:hAnsi="Segoe UI" w:cs="Segoe UI"/>
          <w:b/>
          <w:bCs/>
          <w:kern w:val="0"/>
          <w:sz w:val="21"/>
          <w:szCs w:val="21"/>
          <w:lang w:eastAsia="de-DE"/>
          <w14:ligatures w14:val="none"/>
        </w:rPr>
      </w:pPr>
      <w:r w:rsidRPr="00832746">
        <w:rPr>
          <w:rFonts w:ascii="Segoe UI" w:eastAsia="Times New Roman" w:hAnsi="Segoe UI" w:cs="Segoe UI"/>
          <w:b/>
          <w:bCs/>
          <w:kern w:val="0"/>
          <w:sz w:val="21"/>
          <w:szCs w:val="21"/>
          <w:lang w:eastAsia="de-DE"/>
          <w14:ligatures w14:val="none"/>
        </w:rPr>
        <w:t>Werner Atz in den Vorstand des Weltbund Österreich gewählt</w:t>
      </w:r>
    </w:p>
    <w:p w14:paraId="7CB293F0" w14:textId="77777777" w:rsidR="007D203A" w:rsidRPr="00832746" w:rsidRDefault="007D203A" w:rsidP="007D203A">
      <w:p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832746">
        <w:rPr>
          <w:rFonts w:ascii="Segoe UI" w:eastAsia="Times New Roman" w:hAnsi="Segoe UI" w:cs="Segoe UI"/>
          <w:kern w:val="0"/>
          <w:sz w:val="21"/>
          <w:szCs w:val="21"/>
          <w:lang w:eastAsia="de-DE"/>
          <w14:ligatures w14:val="none"/>
        </w:rPr>
        <w:t xml:space="preserve">Im Rahmen der Weltbundtagung in Klagenfurt fanden auch die Vorstandswahlen des Weltbund Österreich statt. Dabei wurde Werner Atz, Vorstandsvorsitzender des Vereins Südtiroler in der Welt, als sogenannter „Herzensösterreicher“ in den Vorstand gewählt. </w:t>
      </w:r>
    </w:p>
    <w:p w14:paraId="69E2656E" w14:textId="77777777" w:rsidR="007D203A" w:rsidRPr="00832746" w:rsidRDefault="007D203A" w:rsidP="007D203A">
      <w:p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832746">
        <w:rPr>
          <w:rFonts w:ascii="Segoe UI" w:eastAsia="Times New Roman" w:hAnsi="Segoe UI" w:cs="Segoe UI"/>
          <w:kern w:val="0"/>
          <w:sz w:val="21"/>
          <w:szCs w:val="21"/>
          <w:lang w:eastAsia="de-DE"/>
          <w14:ligatures w14:val="none"/>
        </w:rPr>
        <w:t xml:space="preserve">Die Wahl ist eine Anerkennung seines langjährigen Einsatzes für die Anliegen der im Ausland lebenden Südtirolerinnen und Südtiroler sowie für die grenzüberschreitende Zusammenarbeit. In </w:t>
      </w:r>
      <w:r w:rsidRPr="00832746">
        <w:rPr>
          <w:rFonts w:ascii="Segoe UI" w:eastAsia="Times New Roman" w:hAnsi="Segoe UI" w:cs="Segoe UI"/>
          <w:kern w:val="0"/>
          <w:sz w:val="21"/>
          <w:szCs w:val="21"/>
          <w:lang w:eastAsia="de-DE"/>
          <w14:ligatures w14:val="none"/>
        </w:rPr>
        <w:lastRenderedPageBreak/>
        <w:t xml:space="preserve">seiner neuen Funktion wird Atz künftig die Erfahrungen und Perspektiven Südtirols in die Arbeit des Weltbundes einbringen und neue Impulse auch in Südtirol setzen können. </w:t>
      </w:r>
    </w:p>
    <w:p w14:paraId="35039B0A" w14:textId="2D5A27EB" w:rsidR="007D203A" w:rsidRDefault="007D203A" w:rsidP="007D203A">
      <w:pPr>
        <w:spacing w:before="100" w:beforeAutospacing="1" w:after="100" w:afterAutospacing="1" w:line="300" w:lineRule="atLeast"/>
        <w:rPr>
          <w:rFonts w:ascii="Segoe UI" w:eastAsia="Times New Roman" w:hAnsi="Segoe UI" w:cs="Segoe UI"/>
          <w:kern w:val="0"/>
          <w:sz w:val="21"/>
          <w:szCs w:val="21"/>
          <w:lang w:eastAsia="de-DE"/>
          <w14:ligatures w14:val="none"/>
        </w:rPr>
      </w:pPr>
      <w:r w:rsidRPr="00832746">
        <w:rPr>
          <w:rFonts w:ascii="Segoe UI" w:eastAsia="Times New Roman" w:hAnsi="Segoe UI" w:cs="Segoe UI"/>
          <w:kern w:val="0"/>
          <w:sz w:val="21"/>
          <w:szCs w:val="21"/>
          <w:lang w:eastAsia="de-DE"/>
          <w14:ligatures w14:val="none"/>
        </w:rPr>
        <w:t>Die Weltbundtagung unterstrich einmal mehr die Bedeutung des internationalen Austauschs und der grenzüberschreitenden Zusammenarbeit</w:t>
      </w:r>
    </w:p>
    <w:p w14:paraId="756096B9" w14:textId="77777777" w:rsidR="003D3BD7" w:rsidRPr="00C2148B" w:rsidRDefault="003D3BD7" w:rsidP="00C2148B">
      <w:pPr>
        <w:spacing w:before="100" w:beforeAutospacing="1" w:after="100" w:afterAutospacing="1" w:line="300" w:lineRule="atLeast"/>
        <w:rPr>
          <w:rFonts w:ascii="Segoe UI" w:eastAsia="Times New Roman" w:hAnsi="Segoe UI" w:cs="Segoe UI"/>
          <w:kern w:val="0"/>
          <w:sz w:val="21"/>
          <w:szCs w:val="21"/>
          <w:lang w:eastAsia="de-DE"/>
          <w14:ligatures w14:val="none"/>
        </w:rPr>
      </w:pPr>
    </w:p>
    <w:p w14:paraId="4B136603" w14:textId="7FA2C307" w:rsidR="00C2148B" w:rsidRPr="00832746" w:rsidRDefault="00C2148B" w:rsidP="00C2148B">
      <w:pPr>
        <w:spacing w:before="100" w:beforeAutospacing="1" w:after="100" w:afterAutospacing="1" w:line="300" w:lineRule="atLeast"/>
        <w:outlineLvl w:val="2"/>
        <w:rPr>
          <w:rFonts w:ascii="Segoe UI" w:eastAsia="Times New Roman" w:hAnsi="Segoe UI" w:cs="Segoe UI"/>
          <w:b/>
          <w:bCs/>
          <w:kern w:val="0"/>
          <w:sz w:val="21"/>
          <w:szCs w:val="21"/>
          <w:lang w:eastAsia="de-DE"/>
          <w14:ligatures w14:val="none"/>
        </w:rPr>
      </w:pPr>
      <w:r w:rsidRPr="00832746">
        <w:rPr>
          <w:rFonts w:ascii="Segoe UI" w:eastAsia="Times New Roman" w:hAnsi="Segoe UI" w:cs="Segoe UI"/>
          <w:b/>
          <w:bCs/>
          <w:kern w:val="0"/>
          <w:sz w:val="21"/>
          <w:szCs w:val="21"/>
          <w:lang w:eastAsia="de-DE"/>
          <w14:ligatures w14:val="none"/>
        </w:rPr>
        <w:t>Bildunterschrift</w:t>
      </w:r>
      <w:r w:rsidR="00832746">
        <w:rPr>
          <w:rFonts w:ascii="Segoe UI" w:eastAsia="Times New Roman" w:hAnsi="Segoe UI" w:cs="Segoe UI"/>
          <w:b/>
          <w:bCs/>
          <w:kern w:val="0"/>
          <w:sz w:val="21"/>
          <w:szCs w:val="21"/>
          <w:lang w:eastAsia="de-DE"/>
          <w14:ligatures w14:val="none"/>
        </w:rPr>
        <w:t>en</w:t>
      </w:r>
    </w:p>
    <w:p w14:paraId="423D523D" w14:textId="319BC4F1" w:rsidR="00C2148B" w:rsidRDefault="00E40281" w:rsidP="00C2148B">
      <w:pPr>
        <w:spacing w:before="100" w:beforeAutospacing="1" w:after="100" w:afterAutospacing="1" w:line="300" w:lineRule="atLeast"/>
        <w:rPr>
          <w:rFonts w:ascii="Segoe UI" w:eastAsia="Times New Roman" w:hAnsi="Segoe UI" w:cs="Segoe UI"/>
          <w:kern w:val="0"/>
          <w:sz w:val="21"/>
          <w:szCs w:val="21"/>
          <w:lang w:eastAsia="de-DE"/>
          <w14:ligatures w14:val="none"/>
        </w:rPr>
      </w:pPr>
      <w:r>
        <w:rPr>
          <w:rFonts w:ascii="Segoe UI" w:eastAsia="Times New Roman" w:hAnsi="Segoe UI" w:cs="Segoe UI"/>
          <w:kern w:val="0"/>
          <w:sz w:val="21"/>
          <w:szCs w:val="21"/>
          <w:lang w:eastAsia="de-DE"/>
          <w14:ligatures w14:val="none"/>
        </w:rPr>
        <w:t>Weltbundtagung</w:t>
      </w:r>
      <w:r w:rsidR="00C2148B">
        <w:rPr>
          <w:rFonts w:ascii="Segoe UI" w:eastAsia="Times New Roman" w:hAnsi="Segoe UI" w:cs="Segoe UI"/>
          <w:kern w:val="0"/>
          <w:sz w:val="21"/>
          <w:szCs w:val="21"/>
          <w:lang w:eastAsia="de-DE"/>
          <w14:ligatures w14:val="none"/>
        </w:rPr>
        <w:t xml:space="preserve">1: </w:t>
      </w:r>
      <w:r w:rsidR="00C2148B" w:rsidRPr="00C2148B">
        <w:rPr>
          <w:rFonts w:ascii="Segoe UI" w:eastAsia="Times New Roman" w:hAnsi="Segoe UI" w:cs="Segoe UI"/>
          <w:kern w:val="0"/>
          <w:sz w:val="21"/>
          <w:szCs w:val="21"/>
          <w:lang w:eastAsia="de-DE"/>
          <w14:ligatures w14:val="none"/>
        </w:rPr>
        <w:t xml:space="preserve">Die Delegation von </w:t>
      </w:r>
      <w:r w:rsidR="00C2148B" w:rsidRPr="00832746">
        <w:rPr>
          <w:rFonts w:ascii="Segoe UI" w:eastAsia="Times New Roman" w:hAnsi="Segoe UI" w:cs="Segoe UI"/>
          <w:kern w:val="0"/>
          <w:sz w:val="21"/>
          <w:szCs w:val="21"/>
          <w:lang w:eastAsia="de-DE"/>
          <w14:ligatures w14:val="none"/>
        </w:rPr>
        <w:t>Südtiroler in der Welt</w:t>
      </w:r>
      <w:r w:rsidR="00C2148B" w:rsidRPr="00C2148B">
        <w:rPr>
          <w:rFonts w:ascii="Segoe UI" w:eastAsia="Times New Roman" w:hAnsi="Segoe UI" w:cs="Segoe UI"/>
          <w:kern w:val="0"/>
          <w:sz w:val="21"/>
          <w:szCs w:val="21"/>
          <w:lang w:eastAsia="de-DE"/>
          <w14:ligatures w14:val="none"/>
        </w:rPr>
        <w:t xml:space="preserve"> bei der Weltbundtagung 2026 </w:t>
      </w:r>
      <w:r>
        <w:rPr>
          <w:rFonts w:ascii="Segoe UI" w:eastAsia="Times New Roman" w:hAnsi="Segoe UI" w:cs="Segoe UI"/>
          <w:kern w:val="0"/>
          <w:sz w:val="21"/>
          <w:szCs w:val="21"/>
          <w:lang w:eastAsia="de-DE"/>
          <w14:ligatures w14:val="none"/>
        </w:rPr>
        <w:t xml:space="preserve">im Wappensaal Landhaus </w:t>
      </w:r>
      <w:r w:rsidR="00C2148B" w:rsidRPr="00C2148B">
        <w:rPr>
          <w:rFonts w:ascii="Segoe UI" w:eastAsia="Times New Roman" w:hAnsi="Segoe UI" w:cs="Segoe UI"/>
          <w:kern w:val="0"/>
          <w:sz w:val="21"/>
          <w:szCs w:val="21"/>
          <w:lang w:eastAsia="de-DE"/>
          <w14:ligatures w14:val="none"/>
        </w:rPr>
        <w:t xml:space="preserve">Klagenfurt: </w:t>
      </w:r>
      <w:r>
        <w:rPr>
          <w:rFonts w:ascii="Segoe UI" w:eastAsia="Times New Roman" w:hAnsi="Segoe UI" w:cs="Segoe UI"/>
          <w:kern w:val="0"/>
          <w:sz w:val="21"/>
          <w:szCs w:val="21"/>
          <w:lang w:eastAsia="de-DE"/>
          <w14:ligatures w14:val="none"/>
        </w:rPr>
        <w:t xml:space="preserve">Ingrid Pasquazzo, Jenny Pech, Frau Götz, Weltbund-Präsident Weerner Götz, Martha Stocker, </w:t>
      </w:r>
      <w:r w:rsidR="00C2148B" w:rsidRPr="00C2148B">
        <w:rPr>
          <w:rFonts w:ascii="Segoe UI" w:eastAsia="Times New Roman" w:hAnsi="Segoe UI" w:cs="Segoe UI"/>
          <w:kern w:val="0"/>
          <w:sz w:val="21"/>
          <w:szCs w:val="21"/>
          <w:lang w:eastAsia="de-DE"/>
          <w14:ligatures w14:val="none"/>
        </w:rPr>
        <w:t>Vorstandsvorsitzender Werner Atz, Karl Fink.</w:t>
      </w:r>
    </w:p>
    <w:p w14:paraId="4A556229" w14:textId="5D09FE1F" w:rsidR="00E40281" w:rsidRDefault="00E40281" w:rsidP="00C2148B">
      <w:pPr>
        <w:spacing w:before="100" w:beforeAutospacing="1" w:after="100" w:afterAutospacing="1" w:line="300" w:lineRule="atLeast"/>
        <w:rPr>
          <w:rFonts w:ascii="Segoe UI" w:eastAsia="Times New Roman" w:hAnsi="Segoe UI" w:cs="Segoe UI"/>
          <w:kern w:val="0"/>
          <w:sz w:val="21"/>
          <w:szCs w:val="21"/>
          <w:lang w:eastAsia="de-DE"/>
          <w14:ligatures w14:val="none"/>
        </w:rPr>
      </w:pPr>
      <w:r>
        <w:rPr>
          <w:rFonts w:ascii="Segoe UI" w:eastAsia="Times New Roman" w:hAnsi="Segoe UI" w:cs="Segoe UI"/>
          <w:kern w:val="0"/>
          <w:sz w:val="21"/>
          <w:szCs w:val="21"/>
          <w:lang w:eastAsia="de-DE"/>
          <w14:ligatures w14:val="none"/>
        </w:rPr>
        <w:t xml:space="preserve">Weltbundtagung2: </w:t>
      </w:r>
      <w:r w:rsidRPr="00C2148B">
        <w:rPr>
          <w:rFonts w:ascii="Segoe UI" w:eastAsia="Times New Roman" w:hAnsi="Segoe UI" w:cs="Segoe UI"/>
          <w:kern w:val="0"/>
          <w:sz w:val="21"/>
          <w:szCs w:val="21"/>
          <w:lang w:eastAsia="de-DE"/>
          <w14:ligatures w14:val="none"/>
        </w:rPr>
        <w:t xml:space="preserve">Die Delegation von </w:t>
      </w:r>
      <w:r w:rsidRPr="00832746">
        <w:rPr>
          <w:rFonts w:ascii="Segoe UI" w:eastAsia="Times New Roman" w:hAnsi="Segoe UI" w:cs="Segoe UI"/>
          <w:kern w:val="0"/>
          <w:sz w:val="21"/>
          <w:szCs w:val="21"/>
          <w:lang w:eastAsia="de-DE"/>
          <w14:ligatures w14:val="none"/>
        </w:rPr>
        <w:t xml:space="preserve">Südtiroler in der Welt </w:t>
      </w:r>
      <w:r w:rsidRPr="00E40281">
        <w:rPr>
          <w:rFonts w:ascii="Segoe UI" w:eastAsia="Times New Roman" w:hAnsi="Segoe UI" w:cs="Segoe UI"/>
          <w:kern w:val="0"/>
          <w:sz w:val="21"/>
          <w:szCs w:val="21"/>
          <w:lang w:eastAsia="de-DE"/>
          <w14:ligatures w14:val="none"/>
        </w:rPr>
        <w:t>vor dem Konzerthaus Klagenfurt</w:t>
      </w:r>
      <w:r>
        <w:rPr>
          <w:rFonts w:ascii="Segoe UI" w:eastAsia="Times New Roman" w:hAnsi="Segoe UI" w:cs="Segoe UI"/>
          <w:kern w:val="0"/>
          <w:sz w:val="21"/>
          <w:szCs w:val="21"/>
          <w:lang w:eastAsia="de-DE"/>
          <w14:ligatures w14:val="none"/>
        </w:rPr>
        <w:t>: Ingrid Pasquazzo, Werner Atz, Martha Stocker, Jenny Pech, Karl Fink</w:t>
      </w:r>
    </w:p>
    <w:p w14:paraId="7C7E4738" w14:textId="19F54AC8" w:rsidR="00E40281" w:rsidRPr="00C2148B" w:rsidRDefault="00E40281" w:rsidP="00C2148B">
      <w:pPr>
        <w:spacing w:before="100" w:beforeAutospacing="1" w:after="100" w:afterAutospacing="1" w:line="300" w:lineRule="atLeast"/>
        <w:rPr>
          <w:rFonts w:ascii="Segoe UI" w:eastAsia="Times New Roman" w:hAnsi="Segoe UI" w:cs="Segoe UI"/>
          <w:kern w:val="0"/>
          <w:sz w:val="21"/>
          <w:szCs w:val="21"/>
          <w:lang w:eastAsia="de-DE"/>
          <w14:ligatures w14:val="none"/>
        </w:rPr>
      </w:pPr>
      <w:r>
        <w:rPr>
          <w:rFonts w:ascii="Segoe UI" w:eastAsia="Times New Roman" w:hAnsi="Segoe UI" w:cs="Segoe UI"/>
          <w:kern w:val="0"/>
          <w:sz w:val="21"/>
          <w:szCs w:val="21"/>
          <w:lang w:eastAsia="de-DE"/>
          <w14:ligatures w14:val="none"/>
        </w:rPr>
        <w:t xml:space="preserve">Weltbundtagung3: </w:t>
      </w:r>
      <w:r w:rsidRPr="00C2148B">
        <w:rPr>
          <w:rFonts w:ascii="Segoe UI" w:eastAsia="Times New Roman" w:hAnsi="Segoe UI" w:cs="Segoe UI"/>
          <w:kern w:val="0"/>
          <w:sz w:val="21"/>
          <w:szCs w:val="21"/>
          <w:lang w:eastAsia="de-DE"/>
          <w14:ligatures w14:val="none"/>
        </w:rPr>
        <w:t xml:space="preserve">Die Delegation von </w:t>
      </w:r>
      <w:r w:rsidRPr="00832746">
        <w:rPr>
          <w:rFonts w:ascii="Segoe UI" w:eastAsia="Times New Roman" w:hAnsi="Segoe UI" w:cs="Segoe UI"/>
          <w:kern w:val="0"/>
          <w:sz w:val="21"/>
          <w:szCs w:val="21"/>
          <w:lang w:eastAsia="de-DE"/>
          <w14:ligatures w14:val="none"/>
        </w:rPr>
        <w:t xml:space="preserve">Südtiroler in der Welt </w:t>
      </w:r>
      <w:r w:rsidRPr="00E40281">
        <w:rPr>
          <w:rFonts w:ascii="Segoe UI" w:eastAsia="Times New Roman" w:hAnsi="Segoe UI" w:cs="Segoe UI"/>
          <w:kern w:val="0"/>
          <w:sz w:val="21"/>
          <w:szCs w:val="21"/>
          <w:lang w:eastAsia="de-DE"/>
          <w14:ligatures w14:val="none"/>
        </w:rPr>
        <w:t>vor dem</w:t>
      </w:r>
      <w:r>
        <w:rPr>
          <w:rFonts w:ascii="Segoe UI" w:eastAsia="Times New Roman" w:hAnsi="Segoe UI" w:cs="Segoe UI"/>
          <w:kern w:val="0"/>
          <w:sz w:val="21"/>
          <w:szCs w:val="21"/>
          <w:lang w:eastAsia="de-DE"/>
          <w14:ligatures w14:val="none"/>
        </w:rPr>
        <w:t xml:space="preserve"> Wappensaal Landhaus Klagenfurt: Jenny Pech, Karl Fink, Werner Atz, Ingrid Pasquazzo, Martha Stocker</w:t>
      </w:r>
    </w:p>
    <w:p w14:paraId="16C6E6D3" w14:textId="77777777" w:rsidR="00DD68A9" w:rsidRPr="00832746" w:rsidRDefault="00DD68A9">
      <w:pPr>
        <w:rPr>
          <w:rFonts w:ascii="Segoe UI" w:eastAsia="Times New Roman" w:hAnsi="Segoe UI" w:cs="Segoe UI"/>
          <w:kern w:val="0"/>
          <w:sz w:val="21"/>
          <w:szCs w:val="21"/>
          <w:lang w:eastAsia="de-DE"/>
          <w14:ligatures w14:val="none"/>
        </w:rPr>
      </w:pPr>
    </w:p>
    <w:sectPr w:rsidR="00DD68A9" w:rsidRPr="0083274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48B"/>
    <w:rsid w:val="001925A3"/>
    <w:rsid w:val="00202553"/>
    <w:rsid w:val="003D3BD7"/>
    <w:rsid w:val="00703EA1"/>
    <w:rsid w:val="007D203A"/>
    <w:rsid w:val="00832746"/>
    <w:rsid w:val="00B00021"/>
    <w:rsid w:val="00C2148B"/>
    <w:rsid w:val="00C62D4D"/>
    <w:rsid w:val="00DD68A9"/>
    <w:rsid w:val="00E402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04988"/>
  <w15:chartTrackingRefBased/>
  <w15:docId w15:val="{43F3BFF8-6570-4274-9B1A-A1C3B4837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2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2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2148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2148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2148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2148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2148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2148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2148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2148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2148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2148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2148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2148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2148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2148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2148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2148B"/>
    <w:rPr>
      <w:rFonts w:eastAsiaTheme="majorEastAsia" w:cstheme="majorBidi"/>
      <w:color w:val="272727" w:themeColor="text1" w:themeTint="D8"/>
    </w:rPr>
  </w:style>
  <w:style w:type="paragraph" w:styleId="Titel">
    <w:name w:val="Title"/>
    <w:basedOn w:val="Standard"/>
    <w:next w:val="Standard"/>
    <w:link w:val="TitelZchn"/>
    <w:uiPriority w:val="10"/>
    <w:qFormat/>
    <w:rsid w:val="00C2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2148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2148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2148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2148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2148B"/>
    <w:rPr>
      <w:i/>
      <w:iCs/>
      <w:color w:val="404040" w:themeColor="text1" w:themeTint="BF"/>
    </w:rPr>
  </w:style>
  <w:style w:type="paragraph" w:styleId="Listenabsatz">
    <w:name w:val="List Paragraph"/>
    <w:basedOn w:val="Standard"/>
    <w:uiPriority w:val="34"/>
    <w:qFormat/>
    <w:rsid w:val="00C2148B"/>
    <w:pPr>
      <w:ind w:left="720"/>
      <w:contextualSpacing/>
    </w:pPr>
  </w:style>
  <w:style w:type="character" w:styleId="IntensiveHervorhebung">
    <w:name w:val="Intense Emphasis"/>
    <w:basedOn w:val="Absatz-Standardschriftart"/>
    <w:uiPriority w:val="21"/>
    <w:qFormat/>
    <w:rsid w:val="00C2148B"/>
    <w:rPr>
      <w:i/>
      <w:iCs/>
      <w:color w:val="0F4761" w:themeColor="accent1" w:themeShade="BF"/>
    </w:rPr>
  </w:style>
  <w:style w:type="paragraph" w:styleId="IntensivesZitat">
    <w:name w:val="Intense Quote"/>
    <w:basedOn w:val="Standard"/>
    <w:next w:val="Standard"/>
    <w:link w:val="IntensivesZitatZchn"/>
    <w:uiPriority w:val="30"/>
    <w:qFormat/>
    <w:rsid w:val="00C2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2148B"/>
    <w:rPr>
      <w:i/>
      <w:iCs/>
      <w:color w:val="0F4761" w:themeColor="accent1" w:themeShade="BF"/>
    </w:rPr>
  </w:style>
  <w:style w:type="character" w:styleId="IntensiverVerweis">
    <w:name w:val="Intense Reference"/>
    <w:basedOn w:val="Absatz-Standardschriftart"/>
    <w:uiPriority w:val="32"/>
    <w:qFormat/>
    <w:rsid w:val="00C214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aab8591-e9b5-47dc-a862-2f365a43ea86" xsi:nil="true"/>
    <lcf76f155ced4ddcb4097134ff3c332f xmlns="fb54602d-bdda-473e-950e-2fc6f68c3c9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47A1D53B42A3D409C81A6F957DC9CD7" ma:contentTypeVersion="16" ma:contentTypeDescription="Create a new document." ma:contentTypeScope="" ma:versionID="09b33be20b8beb4958771dc0af763f56">
  <xsd:schema xmlns:xsd="http://www.w3.org/2001/XMLSchema" xmlns:xs="http://www.w3.org/2001/XMLSchema" xmlns:p="http://schemas.microsoft.com/office/2006/metadata/properties" xmlns:ns2="fb54602d-bdda-473e-950e-2fc6f68c3c94" xmlns:ns3="9aab8591-e9b5-47dc-a862-2f365a43ea86" targetNamespace="http://schemas.microsoft.com/office/2006/metadata/properties" ma:root="true" ma:fieldsID="86a9e7c4fc0061a33a30c561507fea7a" ns2:_="" ns3:_="">
    <xsd:import namespace="fb54602d-bdda-473e-950e-2fc6f68c3c94"/>
    <xsd:import namespace="9aab8591-e9b5-47dc-a862-2f365a43ea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54602d-bdda-473e-950e-2fc6f68c3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41de14f-0c91-4464-8bd9-3f804b76fe9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ab8591-e9b5-47dc-a862-2f365a43ea8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457551b-a9d5-4cb7-bd55-a4a87c12f53c}" ma:internalName="TaxCatchAll" ma:showField="CatchAllData" ma:web="9aab8591-e9b5-47dc-a862-2f365a43ea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38BFBB-EDFF-4191-B422-50F26AA69240}">
  <ds:schemaRefs>
    <ds:schemaRef ds:uri="http://schemas.microsoft.com/office/2006/metadata/properties"/>
    <ds:schemaRef ds:uri="http://schemas.microsoft.com/office/infopath/2007/PartnerControls"/>
    <ds:schemaRef ds:uri="9aab8591-e9b5-47dc-a862-2f365a43ea86"/>
    <ds:schemaRef ds:uri="fb54602d-bdda-473e-950e-2fc6f68c3c94"/>
  </ds:schemaRefs>
</ds:datastoreItem>
</file>

<file path=customXml/itemProps2.xml><?xml version="1.0" encoding="utf-8"?>
<ds:datastoreItem xmlns:ds="http://schemas.openxmlformats.org/officeDocument/2006/customXml" ds:itemID="{955D52A5-CB87-404C-9EA4-6265985343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54602d-bdda-473e-950e-2fc6f68c3c94"/>
    <ds:schemaRef ds:uri="9aab8591-e9b5-47dc-a862-2f365a43ea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5B9680-C3FC-4B5E-B2C3-A420B605E7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3249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Pech</dc:creator>
  <cp:keywords/>
  <dc:description/>
  <cp:lastModifiedBy>Jenny Pech</cp:lastModifiedBy>
  <cp:revision>5</cp:revision>
  <dcterms:created xsi:type="dcterms:W3CDTF">2026-09-07T08:37:00Z</dcterms:created>
  <dcterms:modified xsi:type="dcterms:W3CDTF">2026-09-08T14:14:00Z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0x010100B47A1D53B42A3D409C81A6F957DC9CD7</vt:lpwstr>
  </property>
  <property fmtid="{D5CDD505-2E9C-101B-9397-08002B2CF9AE}" pid="3" name="MediaServiceImageTags">
    <vt:lpwstr/>
  </property>
</Properties>
</file>